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B" w:rsidRPr="0003233B" w:rsidRDefault="0003233B" w:rsidP="001A5DCD">
      <w:pPr>
        <w:pStyle w:val="Titolo"/>
        <w:widowControl/>
        <w:tabs>
          <w:tab w:val="left" w:pos="9638"/>
        </w:tabs>
        <w:rPr>
          <w:rFonts w:ascii="Verdana" w:hAnsi="Verdana"/>
          <w:sz w:val="20"/>
        </w:rPr>
      </w:pPr>
      <w:r>
        <w:rPr>
          <w:rFonts w:ascii="Verdana" w:hAnsi="Verdana" w:cs="Verdana"/>
          <w:snapToGrid w:val="0"/>
          <w:sz w:val="20"/>
        </w:rPr>
        <w:t xml:space="preserve">          </w:t>
      </w:r>
    </w:p>
    <w:p w:rsidR="001A5DCD" w:rsidRPr="00A24365" w:rsidRDefault="001A5DCD" w:rsidP="001A5DCD">
      <w:pPr>
        <w:jc w:val="center"/>
        <w:rPr>
          <w:rFonts w:ascii="Verdana" w:hAnsi="Verdana" w:cs="Arial"/>
          <w:b/>
          <w:sz w:val="20"/>
          <w:szCs w:val="20"/>
        </w:rPr>
      </w:pPr>
      <w:r w:rsidRPr="00A24365">
        <w:rPr>
          <w:rFonts w:ascii="Verdana" w:hAnsi="Verdana" w:cs="Verdana"/>
          <w:b/>
          <w:sz w:val="20"/>
          <w:szCs w:val="20"/>
        </w:rPr>
        <w:t xml:space="preserve">PIANO ANNUALE DELLE ATTIVITA’ </w:t>
      </w:r>
      <w:r w:rsidR="00783ED8">
        <w:rPr>
          <w:rFonts w:ascii="Verdana" w:hAnsi="Verdana" w:cs="Verdana"/>
          <w:b/>
          <w:sz w:val="20"/>
          <w:szCs w:val="20"/>
        </w:rPr>
        <w:t xml:space="preserve">FUNZIONALI </w:t>
      </w:r>
      <w:r w:rsidRPr="00A24365">
        <w:rPr>
          <w:rFonts w:ascii="Verdana" w:hAnsi="Verdana" w:cs="Verdana"/>
          <w:b/>
          <w:sz w:val="20"/>
          <w:szCs w:val="20"/>
        </w:rPr>
        <w:t xml:space="preserve">SCUOLA </w:t>
      </w:r>
      <w:r>
        <w:rPr>
          <w:rFonts w:ascii="Verdana" w:hAnsi="Verdana" w:cs="Arial"/>
          <w:b/>
          <w:sz w:val="20"/>
          <w:szCs w:val="20"/>
        </w:rPr>
        <w:t>PRIMARIA</w:t>
      </w:r>
      <w:r w:rsidRPr="00A24365">
        <w:rPr>
          <w:rFonts w:ascii="Verdana" w:hAnsi="Verdana" w:cs="Arial"/>
          <w:b/>
          <w:sz w:val="20"/>
          <w:szCs w:val="20"/>
        </w:rPr>
        <w:t xml:space="preserve"> - A.S. 2013 -2014</w:t>
      </w:r>
    </w:p>
    <w:p w:rsidR="00B424ED" w:rsidRDefault="00B424ED" w:rsidP="0003233B">
      <w:pPr>
        <w:tabs>
          <w:tab w:val="right" w:pos="8207"/>
        </w:tabs>
        <w:rPr>
          <w:rFonts w:ascii="Arial" w:hAnsi="Arial" w:cs="Arial"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1"/>
        <w:gridCol w:w="1843"/>
        <w:gridCol w:w="992"/>
      </w:tblGrid>
      <w:tr w:rsidR="00B424ED" w:rsidRPr="001A5DCD" w:rsidTr="00AF50F1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424ED" w:rsidRPr="00783ED8" w:rsidRDefault="00B424E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24ED" w:rsidRPr="00783ED8" w:rsidRDefault="00B424ED"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ATTIVITA’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24ED" w:rsidRPr="00783ED8" w:rsidRDefault="00B424E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ORARI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4ED" w:rsidRPr="00783ED8" w:rsidRDefault="00B424E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ORE</w:t>
            </w:r>
          </w:p>
        </w:tc>
      </w:tr>
      <w:tr w:rsidR="00C80B6A" w:rsidRPr="001A5DCD" w:rsidTr="00783ED8">
        <w:trPr>
          <w:cantSplit/>
          <w:trHeight w:val="496"/>
        </w:trPr>
        <w:tc>
          <w:tcPr>
            <w:tcW w:w="2660" w:type="dxa"/>
            <w:shd w:val="clear" w:color="auto" w:fill="auto"/>
            <w:vAlign w:val="center"/>
          </w:tcPr>
          <w:p w:rsidR="00C80B6A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Lunedì 03 settembre</w:t>
            </w:r>
          </w:p>
        </w:tc>
        <w:tc>
          <w:tcPr>
            <w:tcW w:w="4961" w:type="dxa"/>
            <w:shd w:val="clear" w:color="auto" w:fill="auto"/>
          </w:tcPr>
          <w:p w:rsidR="00C80B6A" w:rsidRPr="0061590C" w:rsidRDefault="00C80B6A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  <w:p w:rsidR="00C80B6A" w:rsidRPr="0061590C" w:rsidRDefault="00C80B6A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</w:t>
            </w:r>
          </w:p>
          <w:p w:rsidR="00C80B6A" w:rsidRPr="0061590C" w:rsidRDefault="00C80B6A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9,00-9,30</w:t>
            </w:r>
          </w:p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0,30</w:t>
            </w:r>
          </w:p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24ED" w:rsidRPr="001A5DCD" w:rsidTr="00AF50F1">
        <w:trPr>
          <w:cantSplit/>
          <w:trHeight w:val="4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Martedì 04 settembre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80B6A" w:rsidRPr="0061590C" w:rsidRDefault="00C80B6A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Incontro per classi parallele per disciplina</w:t>
            </w:r>
          </w:p>
          <w:p w:rsidR="00C80B6A" w:rsidRPr="0061590C" w:rsidRDefault="00C80B6A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(scuola Dante).</w:t>
            </w:r>
          </w:p>
          <w:p w:rsidR="00B424ED" w:rsidRPr="0061590C" w:rsidRDefault="00B424ED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61590C" w:rsidRDefault="00B424ED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 – 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61590C" w:rsidRDefault="00DB22D1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80B6A" w:rsidRPr="001A5DCD" w:rsidTr="00065E28">
        <w:trPr>
          <w:cantSplit/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C80B6A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 xml:space="preserve">Mercoledì 05 settembre </w:t>
            </w:r>
          </w:p>
        </w:tc>
        <w:tc>
          <w:tcPr>
            <w:tcW w:w="4961" w:type="dxa"/>
            <w:shd w:val="clear" w:color="auto" w:fill="auto"/>
          </w:tcPr>
          <w:p w:rsidR="00C80B6A" w:rsidRPr="0061590C" w:rsidRDefault="00C80B6A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C80B6A" w:rsidRPr="0061590C" w:rsidRDefault="00C80B6A" w:rsidP="001A5DCD">
            <w:pPr>
              <w:widowControl w:val="0"/>
              <w:tabs>
                <w:tab w:val="right" w:pos="4461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nei plessi.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 – 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80B6A" w:rsidRPr="001A5DCD" w:rsidTr="00783ED8">
        <w:trPr>
          <w:cantSplit/>
          <w:trHeight w:val="760"/>
        </w:trPr>
        <w:tc>
          <w:tcPr>
            <w:tcW w:w="2660" w:type="dxa"/>
            <w:shd w:val="clear" w:color="auto" w:fill="auto"/>
            <w:vAlign w:val="center"/>
          </w:tcPr>
          <w:p w:rsidR="00C80B6A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06 settembre</w:t>
            </w:r>
          </w:p>
        </w:tc>
        <w:tc>
          <w:tcPr>
            <w:tcW w:w="4961" w:type="dxa"/>
            <w:shd w:val="clear" w:color="auto" w:fill="auto"/>
          </w:tcPr>
          <w:p w:rsidR="00C80B6A" w:rsidRPr="0061590C" w:rsidRDefault="00C80B6A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  <w:p w:rsidR="00C80B6A" w:rsidRPr="0061590C" w:rsidRDefault="00C80B6A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nei plessi.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 – 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80B6A" w:rsidRPr="001A5DCD" w:rsidTr="00783ED8">
        <w:trPr>
          <w:cantSplit/>
          <w:trHeight w:val="2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80B6A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Lunedì 09 settembre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Allestimento aule nei plessi.</w:t>
            </w:r>
          </w:p>
          <w:p w:rsidR="00C80B6A" w:rsidRPr="0061590C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9,00- 12,00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80B6A" w:rsidRPr="001A5DCD" w:rsidTr="00783ED8">
        <w:trPr>
          <w:cantSplit/>
          <w:trHeight w:val="240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6A" w:rsidRPr="00783ED8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6A" w:rsidRPr="0061590C" w:rsidRDefault="00C80B6A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6A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6A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1,30</w:t>
            </w:r>
          </w:p>
          <w:p w:rsidR="009D4C13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7CC0" w:rsidRPr="001A5DCD" w:rsidTr="00783ED8">
        <w:trPr>
          <w:cantSplit/>
          <w:trHeight w:val="54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CC0" w:rsidRPr="00783ED8" w:rsidRDefault="009D4C13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Martedì 10 settembre</w:t>
            </w:r>
          </w:p>
          <w:p w:rsidR="008E00FD" w:rsidRPr="00783ED8" w:rsidRDefault="008E00FD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17CC0" w:rsidRPr="0061590C" w:rsidRDefault="00DB22D1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</w:t>
            </w:r>
            <w:r w:rsidR="009D4C13" w:rsidRPr="0061590C">
              <w:rPr>
                <w:rFonts w:ascii="Verdana" w:hAnsi="Verdana" w:cs="Arial"/>
                <w:sz w:val="16"/>
                <w:szCs w:val="16"/>
              </w:rPr>
              <w:t>Assemblea genitori scuola primaria classi prime.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CC0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17,00 – 19,00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CC0" w:rsidRPr="0061590C" w:rsidRDefault="00DB22D1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B424ED" w:rsidRPr="001A5DCD" w:rsidTr="00783ED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783ED8" w:rsidRDefault="009D4C13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03</w:t>
            </w:r>
            <w:r w:rsidR="00B424ED" w:rsidRPr="00783ED8">
              <w:rPr>
                <w:rFonts w:ascii="Verdana" w:hAnsi="Verdana" w:cs="Arial"/>
                <w:b/>
                <w:sz w:val="16"/>
                <w:szCs w:val="16"/>
              </w:rPr>
              <w:t xml:space="preserve"> ottobre</w:t>
            </w:r>
          </w:p>
          <w:p w:rsidR="008E00FD" w:rsidRPr="00783ED8" w:rsidRDefault="008E00FD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424ED" w:rsidRPr="0061590C" w:rsidRDefault="00B424ED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</w:t>
            </w:r>
            <w:r w:rsidR="009D4C13" w:rsidRPr="0061590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ED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9B529D" w:rsidRPr="001A5DCD" w:rsidTr="00783ED8">
        <w:trPr>
          <w:trHeight w:val="46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29D" w:rsidRPr="00783ED8" w:rsidRDefault="009B529D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Mercoledì 23 ottobre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B529D" w:rsidRPr="0061590C" w:rsidRDefault="009B529D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  <w:p w:rsidR="009B529D" w:rsidRPr="0061590C" w:rsidRDefault="009B529D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 xml:space="preserve">Incontro Funzioni Strumentali con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</w:rPr>
              <w:t>D.S.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29D" w:rsidRPr="0061590C" w:rsidRDefault="009B529D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17.00 – 18,30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29D" w:rsidRPr="0061590C" w:rsidRDefault="009B529D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1,30</w:t>
            </w:r>
          </w:p>
        </w:tc>
      </w:tr>
      <w:tr w:rsidR="008E00FD" w:rsidRPr="001A5DCD" w:rsidTr="00783ED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FD" w:rsidRPr="00783ED8" w:rsidRDefault="001C587F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Venerdì 25</w:t>
            </w:r>
            <w:r w:rsidR="008E00FD" w:rsidRPr="00783ED8">
              <w:rPr>
                <w:rFonts w:ascii="Verdana" w:hAnsi="Verdana" w:cs="Arial"/>
                <w:b/>
                <w:sz w:val="16"/>
                <w:szCs w:val="16"/>
              </w:rPr>
              <w:t xml:space="preserve"> ottobre</w:t>
            </w:r>
          </w:p>
          <w:p w:rsidR="008E00FD" w:rsidRPr="00783ED8" w:rsidRDefault="008E00FD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00FD" w:rsidRPr="0061590C" w:rsidRDefault="00DB22D1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</w:t>
            </w:r>
            <w:r w:rsidR="008E00FD" w:rsidRPr="0061590C">
              <w:rPr>
                <w:rFonts w:ascii="Verdana" w:hAnsi="Verdana" w:cs="Arial"/>
                <w:sz w:val="16"/>
                <w:szCs w:val="16"/>
              </w:rPr>
              <w:t>Assemblea di classe</w:t>
            </w:r>
            <w:r w:rsidR="009D4C13" w:rsidRPr="0061590C">
              <w:rPr>
                <w:rFonts w:ascii="Verdana" w:hAnsi="Verdana" w:cs="Arial"/>
                <w:sz w:val="16"/>
                <w:szCs w:val="16"/>
              </w:rPr>
              <w:t xml:space="preserve"> con genitori: presentazione piano annuale delle attività, a seguire</w:t>
            </w:r>
            <w:r w:rsidR="008E00FD" w:rsidRPr="0061590C">
              <w:rPr>
                <w:rFonts w:ascii="Verdana" w:hAnsi="Verdana" w:cs="Arial"/>
                <w:sz w:val="16"/>
                <w:szCs w:val="16"/>
              </w:rPr>
              <w:t xml:space="preserve"> elezione rappresentanti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FD" w:rsidRPr="0061590C" w:rsidRDefault="009D4C13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17,</w:t>
            </w:r>
            <w:r w:rsidR="00026BBE" w:rsidRPr="0061590C">
              <w:rPr>
                <w:rFonts w:ascii="Verdana" w:hAnsi="Verdana" w:cs="Arial"/>
                <w:sz w:val="16"/>
                <w:szCs w:val="16"/>
              </w:rPr>
              <w:t>30 – 18,3</w:t>
            </w:r>
            <w:r w:rsidR="008E00FD" w:rsidRPr="0061590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FD" w:rsidRPr="0061590C" w:rsidRDefault="00DB22D1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B424ED" w:rsidRPr="001A5DCD" w:rsidTr="00783ED8">
        <w:trPr>
          <w:cantSplit/>
        </w:trPr>
        <w:tc>
          <w:tcPr>
            <w:tcW w:w="2660" w:type="dxa"/>
            <w:shd w:val="clear" w:color="auto" w:fill="auto"/>
            <w:vAlign w:val="center"/>
          </w:tcPr>
          <w:p w:rsidR="00B424ED" w:rsidRPr="00783ED8" w:rsidRDefault="009D4C13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Mercoledì 30</w:t>
            </w:r>
            <w:r w:rsidR="00B424ED" w:rsidRPr="00783ED8">
              <w:rPr>
                <w:rFonts w:ascii="Verdana" w:hAnsi="Verdana" w:cs="Arial"/>
                <w:b/>
                <w:sz w:val="16"/>
                <w:szCs w:val="16"/>
              </w:rPr>
              <w:t xml:space="preserve"> ottobre</w:t>
            </w:r>
          </w:p>
        </w:tc>
        <w:tc>
          <w:tcPr>
            <w:tcW w:w="4961" w:type="dxa"/>
            <w:shd w:val="clear" w:color="auto" w:fill="auto"/>
          </w:tcPr>
          <w:p w:rsidR="00B424ED" w:rsidRPr="0061590C" w:rsidRDefault="009D4C13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Incontro per classi parallele per disciplina.</w:t>
            </w:r>
          </w:p>
          <w:p w:rsidR="009D4C13" w:rsidRPr="0061590C" w:rsidRDefault="009D4C13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(scuola Dante)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4ED" w:rsidRPr="0061590C" w:rsidRDefault="00E90851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</w:t>
            </w:r>
            <w:r w:rsidR="009D4C13" w:rsidRPr="0061590C">
              <w:rPr>
                <w:rFonts w:ascii="Verdana" w:hAnsi="Verdana" w:cs="Arial"/>
                <w:sz w:val="16"/>
                <w:szCs w:val="16"/>
              </w:rPr>
              <w:t>6,30 – 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4ED" w:rsidRPr="0061590C" w:rsidRDefault="00DB22D1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2976C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5D4AAC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Giovedì 7 novembre</w:t>
            </w:r>
          </w:p>
        </w:tc>
        <w:tc>
          <w:tcPr>
            <w:tcW w:w="4961" w:type="dxa"/>
            <w:shd w:val="clear" w:color="auto" w:fill="auto"/>
          </w:tcPr>
          <w:p w:rsidR="007A5C40" w:rsidRPr="0061590C" w:rsidRDefault="007A5C40" w:rsidP="005D4AAC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5D4AAC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16,45</w:t>
            </w:r>
            <w:r w:rsidRPr="0061590C">
              <w:rPr>
                <w:rFonts w:ascii="Verdana" w:hAnsi="Verdana" w:cs="Arial"/>
                <w:sz w:val="16"/>
                <w:szCs w:val="16"/>
              </w:rPr>
              <w:t xml:space="preserve"> – 1</w:t>
            </w:r>
            <w:r>
              <w:rPr>
                <w:rFonts w:ascii="Verdana" w:hAnsi="Verdana" w:cs="Arial"/>
                <w:sz w:val="16"/>
                <w:szCs w:val="16"/>
              </w:rPr>
              <w:t>9,15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5D4AAC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  <w:tr w:rsidR="007A5C40" w:rsidRPr="001A5DCD" w:rsidTr="00783ED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14 novembre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e con rappresentanti dei genitori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783ED8">
        <w:trPr>
          <w:cantSplit/>
          <w:trHeight w:val="41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Dal 19 al 22 novembre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**Ricevimento genitori.</w:t>
            </w:r>
          </w:p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Calendari differenziati.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Su 2 giorni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7A5C40" w:rsidRPr="001A5DCD" w:rsidTr="00783ED8">
        <w:trPr>
          <w:cantSplit/>
          <w:trHeight w:val="27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Dal 26 al 29 novembre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**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Ricevimento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genitori</w:t>
            </w:r>
            <w:proofErr w:type="spellEnd"/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Calendari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differenziati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16,30 –18,30</w:t>
            </w:r>
          </w:p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 xml:space="preserve">Su 2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de-DE"/>
              </w:rPr>
              <w:t>giorni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7A5C40" w:rsidRPr="001A5DCD" w:rsidTr="00DB22D1"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09 gennaio</w:t>
            </w:r>
          </w:p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Incontro per classi parallele: verifiche primo quadrimestre (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</w:rPr>
              <w:t>sc.Ronchi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</w:rPr>
              <w:t>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AF50F1"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23 gennaio</w:t>
            </w:r>
          </w:p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e con i genitori.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783ED8">
        <w:trPr>
          <w:cantSplit/>
          <w:trHeight w:val="418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31 gennaio -3/4/5/6 febbraio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**Scrutini 1°Quadrimestre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16,30 -18,30</w:t>
            </w:r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 ora per classe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5C40" w:rsidRPr="001A5DCD" w:rsidTr="00DB22D1">
        <w:trPr>
          <w:cantSplit/>
          <w:trHeight w:val="418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Dal 17 al 21 febbraio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**Ricevimento genitori dopo documento di valutazione 1° quadrimestre.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18,00</w:t>
            </w:r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Per 2 giorni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7A5C40" w:rsidRPr="001A5DCD" w:rsidTr="00783ED8">
        <w:trPr>
          <w:cantSplit/>
          <w:trHeight w:val="49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27 marzo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e con i rappresentanti dei genitori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783ED8">
        <w:trPr>
          <w:trHeight w:val="317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Giovedì 24 aprile</w:t>
            </w:r>
          </w:p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16.45 – 18.15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</w:tr>
      <w:tr w:rsidR="007A5C40" w:rsidRPr="001A5DCD" w:rsidTr="006A37B1">
        <w:trPr>
          <w:trHeight w:val="317"/>
        </w:trPr>
        <w:tc>
          <w:tcPr>
            <w:tcW w:w="2660" w:type="dxa"/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08 maggio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**Programmazione comune tra plessi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783ED8">
        <w:trPr>
          <w:trHeight w:val="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783ED8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15 maggio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Interclasse tecnico e con i rappresentanti dei genitori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7A5C40" w:rsidRPr="001A5DCD" w:rsidTr="00C9422C">
        <w:trPr>
          <w:trHeight w:val="1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783ED8" w:rsidRDefault="007A5C40" w:rsidP="00341564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Maggio </w:t>
            </w:r>
          </w:p>
          <w:p w:rsidR="007A5C40" w:rsidRPr="00783ED8" w:rsidRDefault="007A5C40" w:rsidP="00341564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i/>
                <w:sz w:val="16"/>
                <w:szCs w:val="16"/>
              </w:rPr>
              <w:t>(data da definire)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A5C40" w:rsidRPr="0061590C" w:rsidRDefault="007A5C40" w:rsidP="00341564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 xml:space="preserve">Incontro Funzioni Strumentali con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</w:rPr>
              <w:t>D.S.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341564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17.00 – 18,30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40" w:rsidRPr="0061590C" w:rsidRDefault="007A5C40" w:rsidP="00341564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1,30</w:t>
            </w:r>
          </w:p>
        </w:tc>
      </w:tr>
      <w:tr w:rsidR="004A3C3B" w:rsidRPr="001A5DCD" w:rsidTr="00DB22D1">
        <w:trPr>
          <w:trHeight w:val="1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5D4AAC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Giovedì 22 maggio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5D4AAC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C3B" w:rsidRPr="0061590C" w:rsidRDefault="004A3C3B" w:rsidP="005D4AAC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16,45 – 18,45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5D4AAC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4A3C3B" w:rsidRPr="001A5DCD" w:rsidTr="00DB22D1">
        <w:trPr>
          <w:trHeight w:val="1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Maggio</w:t>
            </w:r>
          </w:p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(data da definire)</w:t>
            </w:r>
          </w:p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Correzione Prove Invalsi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C3B" w:rsidRPr="0061590C" w:rsidRDefault="004A3C3B" w:rsidP="001A5DCD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Orario da stabilire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4A3C3B" w:rsidRPr="001A5DCD" w:rsidTr="00783ED8">
        <w:trPr>
          <w:cantSplit/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Dal 9 al l’11 giugno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>**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>Scrutini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 xml:space="preserve"> 2° Quadrimestre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 – 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 ora per classe</w:t>
            </w:r>
          </w:p>
        </w:tc>
      </w:tr>
      <w:tr w:rsidR="004A3C3B" w:rsidRPr="001A5DCD" w:rsidTr="00783ED8">
        <w:trPr>
          <w:cantSplit/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Lunedì 16 giugno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>Sistemazione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>aule</w:t>
            </w:r>
            <w:proofErr w:type="spellEnd"/>
            <w:r w:rsidRPr="0061590C">
              <w:rPr>
                <w:rFonts w:ascii="Verdana" w:hAnsi="Verdana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9,00 – 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4A3C3B" w:rsidRPr="001A5DCD" w:rsidTr="00783ED8">
        <w:trPr>
          <w:trHeight w:val="25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Martedì 17 giugno</w:t>
            </w:r>
          </w:p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3B" w:rsidRPr="0061590C" w:rsidRDefault="004A3C3B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Sistemazione laboratori e spazi comuni.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16,30 – 18,30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4A3C3B" w:rsidRPr="001A5DCD" w:rsidTr="00783ED8">
        <w:trPr>
          <w:trHeight w:val="25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Giovedì 19 giugno</w:t>
            </w:r>
          </w:p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3B" w:rsidRPr="0061590C" w:rsidRDefault="004A3C3B" w:rsidP="001A5DCD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Ricevimento genitori per valutazione finale.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17,00 – 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4A3C3B" w:rsidRPr="001A5DCD" w:rsidTr="00783E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Giovedì 26 </w:t>
            </w:r>
            <w:r w:rsidRPr="00783ED8">
              <w:rPr>
                <w:rFonts w:ascii="Verdana" w:hAnsi="Verdana" w:cs="Arial"/>
                <w:b/>
                <w:sz w:val="16"/>
                <w:szCs w:val="16"/>
              </w:rPr>
              <w:t>giugno</w:t>
            </w:r>
          </w:p>
          <w:p w:rsidR="004A3C3B" w:rsidRPr="00783ED8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 w:rsidRPr="0061590C">
              <w:rPr>
                <w:rFonts w:ascii="Verdana" w:hAnsi="Verdana" w:cs="Arial"/>
                <w:sz w:val="16"/>
                <w:szCs w:val="16"/>
              </w:rPr>
              <w:t>Collegio docenti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1590C">
              <w:rPr>
                <w:rFonts w:ascii="Verdana" w:hAnsi="Verdana" w:cs="Arial"/>
                <w:sz w:val="16"/>
                <w:szCs w:val="16"/>
              </w:rPr>
              <w:t>………………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3B" w:rsidRPr="0061590C" w:rsidRDefault="004A3C3B" w:rsidP="001A5DCD">
            <w:pPr>
              <w:widowControl w:val="0"/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</w:tbl>
    <w:p w:rsidR="00B424ED" w:rsidRPr="001A5DCD" w:rsidRDefault="00B424ED">
      <w:pPr>
        <w:widowControl w:val="0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00B424ED" w:rsidRPr="001A5DCD" w:rsidRDefault="00B424ED">
      <w:pPr>
        <w:ind w:left="4956" w:firstLine="708"/>
        <w:rPr>
          <w:rFonts w:ascii="Verdana" w:hAnsi="Verdana" w:cs="Arial"/>
          <w:sz w:val="16"/>
          <w:szCs w:val="16"/>
        </w:rPr>
      </w:pPr>
    </w:p>
    <w:p w:rsidR="00783ED8" w:rsidRDefault="00783ED8" w:rsidP="00783ED8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Il calendario suindicato è comprensivo di: 40 ore di attività dei Consigli di Intersezione – 40 ore di attività collegiali annuali – atti dovuti (funzione docente) e attività legate alla funzione strumentale.</w:t>
      </w:r>
    </w:p>
    <w:p w:rsidR="00783ED8" w:rsidRDefault="00783ED8" w:rsidP="00783ED8">
      <w:pPr>
        <w:rPr>
          <w:rFonts w:ascii="Verdana" w:hAnsi="Verdana" w:cs="Arial"/>
          <w:sz w:val="16"/>
          <w:szCs w:val="16"/>
        </w:rPr>
      </w:pPr>
    </w:p>
    <w:p w:rsidR="00783ED8" w:rsidRDefault="00783ED8" w:rsidP="00783ED8">
      <w:pPr>
        <w:rPr>
          <w:rFonts w:ascii="Verdana" w:hAnsi="Verdana" w:cs="Arial"/>
          <w:i/>
          <w:sz w:val="16"/>
          <w:szCs w:val="16"/>
        </w:rPr>
      </w:pPr>
    </w:p>
    <w:p w:rsidR="00783ED8" w:rsidRDefault="00783ED8" w:rsidP="00783ED8">
      <w:pPr>
        <w:rPr>
          <w:rFonts w:ascii="Verdana" w:hAnsi="Verdana" w:cs="Arial"/>
          <w:sz w:val="16"/>
          <w:szCs w:val="16"/>
        </w:rPr>
      </w:pPr>
    </w:p>
    <w:p w:rsidR="00783ED8" w:rsidRDefault="00783ED8" w:rsidP="00783ED8">
      <w:pPr>
        <w:tabs>
          <w:tab w:val="center" w:pos="623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Il Dirigente Scolastico Reggente</w:t>
      </w:r>
    </w:p>
    <w:p w:rsidR="00783ED8" w:rsidRDefault="00783ED8" w:rsidP="00783ED8">
      <w:pPr>
        <w:tabs>
          <w:tab w:val="center" w:pos="623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(F.to  Gabriella </w:t>
      </w:r>
      <w:proofErr w:type="spellStart"/>
      <w:r>
        <w:rPr>
          <w:rFonts w:ascii="Verdana" w:hAnsi="Verdana" w:cs="Arial"/>
          <w:sz w:val="16"/>
          <w:szCs w:val="16"/>
        </w:rPr>
        <w:t>Ciambelli</w:t>
      </w:r>
      <w:proofErr w:type="spellEnd"/>
      <w:r>
        <w:rPr>
          <w:rFonts w:ascii="Verdana" w:hAnsi="Verdana" w:cs="Arial"/>
          <w:sz w:val="16"/>
          <w:szCs w:val="16"/>
        </w:rPr>
        <w:t>)</w:t>
      </w:r>
    </w:p>
    <w:p w:rsidR="00B424ED" w:rsidRPr="001A5DCD" w:rsidRDefault="00B424ED">
      <w:pPr>
        <w:rPr>
          <w:rFonts w:ascii="Verdana" w:hAnsi="Verdana" w:cs="Arial"/>
          <w:sz w:val="16"/>
          <w:szCs w:val="16"/>
        </w:rPr>
      </w:pPr>
      <w:r w:rsidRPr="001A5DCD">
        <w:rPr>
          <w:rFonts w:ascii="Verdana" w:hAnsi="Verdana" w:cs="Arial"/>
          <w:sz w:val="16"/>
          <w:szCs w:val="16"/>
        </w:rPr>
        <w:tab/>
      </w:r>
      <w:r w:rsidRPr="001A5DCD">
        <w:rPr>
          <w:rFonts w:ascii="Verdana" w:hAnsi="Verdana" w:cs="Arial"/>
          <w:sz w:val="16"/>
          <w:szCs w:val="16"/>
        </w:rPr>
        <w:tab/>
        <w:t xml:space="preserve"> </w:t>
      </w:r>
    </w:p>
    <w:p w:rsidR="00B424ED" w:rsidRPr="001A5DCD" w:rsidRDefault="00F904A1" w:rsidP="00783ED8">
      <w:pPr>
        <w:tabs>
          <w:tab w:val="center" w:pos="623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B424ED" w:rsidRPr="001A5DCD" w:rsidSect="00254120">
      <w:headerReference w:type="default" r:id="rId7"/>
      <w:footerReference w:type="even" r:id="rId8"/>
      <w:footerReference w:type="default" r:id="rId9"/>
      <w:type w:val="continuous"/>
      <w:pgSz w:w="12240" w:h="15840" w:code="1"/>
      <w:pgMar w:top="978" w:right="1043" w:bottom="840" w:left="1134" w:header="709" w:footer="53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0D" w:rsidRDefault="00A9480D">
      <w:r>
        <w:separator/>
      </w:r>
    </w:p>
  </w:endnote>
  <w:endnote w:type="continuationSeparator" w:id="0">
    <w:p w:rsidR="00A9480D" w:rsidRDefault="00A9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ED" w:rsidRDefault="006B1A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424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4ED" w:rsidRDefault="00B424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ED" w:rsidRDefault="006B1A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424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3C3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424ED" w:rsidRDefault="00B424ED">
    <w:pPr>
      <w:pStyle w:val="Pidipagina"/>
      <w:framePr w:wrap="auto" w:vAnchor="text" w:hAnchor="margin" w:xAlign="right" w:y="1"/>
      <w:rPr>
        <w:rStyle w:val="Numeropagina"/>
      </w:rPr>
    </w:pPr>
  </w:p>
  <w:p w:rsidR="00B424ED" w:rsidRDefault="00B424E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0D" w:rsidRDefault="00A9480D">
      <w:r>
        <w:separator/>
      </w:r>
    </w:p>
  </w:footnote>
  <w:footnote w:type="continuationSeparator" w:id="0">
    <w:p w:rsidR="00A9480D" w:rsidRDefault="00A9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3B" w:rsidRDefault="000323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D4F"/>
    <w:multiLevelType w:val="hybridMultilevel"/>
    <w:tmpl w:val="077456C8"/>
    <w:lvl w:ilvl="0" w:tplc="36769B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ED"/>
    <w:rsid w:val="00026BBE"/>
    <w:rsid w:val="0003233B"/>
    <w:rsid w:val="00065E28"/>
    <w:rsid w:val="00111A1E"/>
    <w:rsid w:val="00127EB4"/>
    <w:rsid w:val="001A5DCD"/>
    <w:rsid w:val="001C587F"/>
    <w:rsid w:val="001C767A"/>
    <w:rsid w:val="00254120"/>
    <w:rsid w:val="00262DA9"/>
    <w:rsid w:val="0029556E"/>
    <w:rsid w:val="002F5005"/>
    <w:rsid w:val="003D6F17"/>
    <w:rsid w:val="00450C3A"/>
    <w:rsid w:val="00496FC1"/>
    <w:rsid w:val="004A3C3B"/>
    <w:rsid w:val="004F3FAB"/>
    <w:rsid w:val="0051058A"/>
    <w:rsid w:val="0054500E"/>
    <w:rsid w:val="0056491E"/>
    <w:rsid w:val="005E52E7"/>
    <w:rsid w:val="0061590C"/>
    <w:rsid w:val="00636BF2"/>
    <w:rsid w:val="006A37B1"/>
    <w:rsid w:val="006B1A39"/>
    <w:rsid w:val="006F45B9"/>
    <w:rsid w:val="006F7FDB"/>
    <w:rsid w:val="00783ED8"/>
    <w:rsid w:val="007A5C40"/>
    <w:rsid w:val="0084642D"/>
    <w:rsid w:val="008C448E"/>
    <w:rsid w:val="008D2200"/>
    <w:rsid w:val="008D41DC"/>
    <w:rsid w:val="008E00FD"/>
    <w:rsid w:val="009B529D"/>
    <w:rsid w:val="009D4C13"/>
    <w:rsid w:val="00A457C7"/>
    <w:rsid w:val="00A51ED8"/>
    <w:rsid w:val="00A9480D"/>
    <w:rsid w:val="00AA7890"/>
    <w:rsid w:val="00AF50F1"/>
    <w:rsid w:val="00B424ED"/>
    <w:rsid w:val="00B677D6"/>
    <w:rsid w:val="00B853B4"/>
    <w:rsid w:val="00BA7105"/>
    <w:rsid w:val="00BD64A6"/>
    <w:rsid w:val="00BF4036"/>
    <w:rsid w:val="00BF5235"/>
    <w:rsid w:val="00C14BC4"/>
    <w:rsid w:val="00C14D6C"/>
    <w:rsid w:val="00C17CC0"/>
    <w:rsid w:val="00C35C67"/>
    <w:rsid w:val="00C41E76"/>
    <w:rsid w:val="00C67627"/>
    <w:rsid w:val="00C80B6A"/>
    <w:rsid w:val="00CC0385"/>
    <w:rsid w:val="00D53276"/>
    <w:rsid w:val="00DA627F"/>
    <w:rsid w:val="00DB22D1"/>
    <w:rsid w:val="00DD190C"/>
    <w:rsid w:val="00DF0B0E"/>
    <w:rsid w:val="00E23958"/>
    <w:rsid w:val="00E56228"/>
    <w:rsid w:val="00E726EE"/>
    <w:rsid w:val="00E90851"/>
    <w:rsid w:val="00ED008F"/>
    <w:rsid w:val="00F75B04"/>
    <w:rsid w:val="00F9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412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254120"/>
    <w:pPr>
      <w:keepNext/>
      <w:widowControl w:val="0"/>
      <w:tabs>
        <w:tab w:val="left" w:pos="360"/>
      </w:tabs>
      <w:jc w:val="center"/>
      <w:outlineLvl w:val="0"/>
    </w:pPr>
    <w:rPr>
      <w:rFonts w:ascii="Verdana" w:hAnsi="Verdana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541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54120"/>
  </w:style>
  <w:style w:type="character" w:customStyle="1" w:styleId="TitoloCarattere">
    <w:name w:val="Titolo Carattere"/>
    <w:basedOn w:val="Carpredefinitoparagrafo"/>
    <w:link w:val="Titolo"/>
    <w:rsid w:val="0003233B"/>
    <w:rPr>
      <w:b/>
      <w:sz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54120"/>
    <w:pPr>
      <w:widowControl w:val="0"/>
      <w:overflowPunct w:val="0"/>
      <w:adjustRightInd w:val="0"/>
      <w:jc w:val="center"/>
      <w:textAlignment w:val="baseline"/>
    </w:pPr>
    <w:rPr>
      <w:b/>
      <w:sz w:val="28"/>
      <w:szCs w:val="20"/>
    </w:rPr>
  </w:style>
  <w:style w:type="character" w:styleId="Collegamentoipertestuale">
    <w:name w:val="Hyperlink"/>
    <w:basedOn w:val="Carpredefinitoparagrafo"/>
    <w:rsid w:val="00254120"/>
    <w:rPr>
      <w:color w:val="0000FF"/>
      <w:u w:val="single"/>
    </w:rPr>
  </w:style>
  <w:style w:type="paragraph" w:styleId="Intestazione">
    <w:name w:val="header"/>
    <w:basedOn w:val="Normale"/>
    <w:rsid w:val="0025412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Galvaligi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Piera</cp:lastModifiedBy>
  <cp:revision>14</cp:revision>
  <cp:lastPrinted>2013-10-23T08:32:00Z</cp:lastPrinted>
  <dcterms:created xsi:type="dcterms:W3CDTF">2013-10-01T08:44:00Z</dcterms:created>
  <dcterms:modified xsi:type="dcterms:W3CDTF">2013-10-28T10:34:00Z</dcterms:modified>
</cp:coreProperties>
</file>